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3CBF" w14:textId="7355C78B" w:rsidR="00EF7E94" w:rsidRDefault="00E36A36" w:rsidP="000930A8">
      <w:pPr>
        <w:jc w:val="center"/>
      </w:pPr>
      <w:r w:rsidRPr="00E36A36">
        <w:t>Confirmation Preparation – Make</w:t>
      </w:r>
      <w:r w:rsidRPr="00E36A36">
        <w:noBreakHyphen/>
        <w:t>Up Assignment</w:t>
      </w:r>
      <w:r>
        <w:t xml:space="preserve"> 2/1/26</w:t>
      </w:r>
    </w:p>
    <w:p w14:paraId="52F2389B" w14:textId="77777777" w:rsidR="000930A8" w:rsidRPr="00EF7E94" w:rsidRDefault="000930A8" w:rsidP="000930A8">
      <w:pPr>
        <w:spacing w:after="0"/>
        <w:jc w:val="center"/>
      </w:pPr>
    </w:p>
    <w:p w14:paraId="61A44032" w14:textId="753FBA51" w:rsidR="000930A8" w:rsidRDefault="00E36A36" w:rsidP="000930A8">
      <w:pPr>
        <w:rPr>
          <w:sz w:val="28"/>
          <w:szCs w:val="28"/>
        </w:rPr>
      </w:pPr>
      <w:r w:rsidRPr="00EF7E94">
        <w:rPr>
          <w:sz w:val="28"/>
          <w:szCs w:val="28"/>
        </w:rPr>
        <w:t>Student Name: ____________________________</w:t>
      </w:r>
      <w:r w:rsidR="00EF7E94">
        <w:rPr>
          <w:sz w:val="28"/>
          <w:szCs w:val="28"/>
        </w:rPr>
        <w:t>____________________</w:t>
      </w:r>
    </w:p>
    <w:p w14:paraId="0FB41496" w14:textId="77777777" w:rsidR="000930A8" w:rsidRPr="000930A8" w:rsidRDefault="000930A8" w:rsidP="000930A8">
      <w:pPr>
        <w:spacing w:after="0" w:line="240" w:lineRule="auto"/>
        <w:rPr>
          <w:sz w:val="28"/>
          <w:szCs w:val="28"/>
        </w:rPr>
      </w:pPr>
    </w:p>
    <w:p w14:paraId="4D4DF421" w14:textId="021FD2DA" w:rsidR="00EF7E94" w:rsidRDefault="00EF7E94" w:rsidP="00EF7E94">
      <w:pPr>
        <w:pStyle w:val="Heading2"/>
        <w:jc w:val="center"/>
      </w:pPr>
      <w:r w:rsidRPr="00E36A36">
        <w:t>Form, Matter, and Minister of the Sacrament of Confirmation</w:t>
      </w:r>
    </w:p>
    <w:p w14:paraId="50CD886A" w14:textId="77777777" w:rsidR="000930A8" w:rsidRPr="000930A8" w:rsidRDefault="000930A8" w:rsidP="000930A8"/>
    <w:p w14:paraId="481E5E6E" w14:textId="77777777" w:rsidR="00E36A36" w:rsidRPr="00E36A36" w:rsidRDefault="00E36A36" w:rsidP="00E36A36">
      <w:r w:rsidRPr="00E36A36">
        <w:t>The Sacrament of Confirmation is one of the three Sacraments of Initiation in the Catholic Church, along with Baptism and the Eucharist. In Confirmation, a baptized person is strengthened by the Holy Spirit and more closely united to Christ and His Church.</w:t>
      </w:r>
    </w:p>
    <w:p w14:paraId="501975BB" w14:textId="43C63B07" w:rsidR="00E36A36" w:rsidRDefault="00E36A36" w:rsidP="00E36A36">
      <w:r w:rsidRPr="00E36A36">
        <w:t xml:space="preserve">The word </w:t>
      </w:r>
      <w:r w:rsidRPr="00E36A36">
        <w:rPr>
          <w:i/>
          <w:iCs/>
        </w:rPr>
        <w:t>confirmation</w:t>
      </w:r>
      <w:r w:rsidRPr="00E36A36">
        <w:t xml:space="preserve"> comes from a Latin word meaning “to make firm” or “to make very strong.” In this sacrament, God strengthens the grace </w:t>
      </w:r>
      <w:r w:rsidR="00EF7E94">
        <w:t xml:space="preserve">that He first gave us </w:t>
      </w:r>
      <w:r w:rsidRPr="00E36A36">
        <w:t>at Baptism. Confirmation is not about “becoming an adult” or choosing God for the first time; instead, it is God who is acting, sealing and strengthening the person with the Holy Spirit so they can live as a faithful disciple of Jesus.</w:t>
      </w:r>
    </w:p>
    <w:p w14:paraId="11EAF1F3" w14:textId="77777777" w:rsidR="000930A8" w:rsidRPr="00E36A36" w:rsidRDefault="000930A8" w:rsidP="00E36A36"/>
    <w:p w14:paraId="7BC6639E" w14:textId="77777777" w:rsidR="00E36A36" w:rsidRPr="00EF7E94" w:rsidRDefault="00E36A36" w:rsidP="00EF7E94">
      <w:pPr>
        <w:rPr>
          <w:b/>
          <w:bCs/>
        </w:rPr>
      </w:pPr>
      <w:r w:rsidRPr="00EF7E94">
        <w:rPr>
          <w:b/>
          <w:bCs/>
        </w:rPr>
        <w:t>Form, Matter, and Minister</w:t>
      </w:r>
    </w:p>
    <w:p w14:paraId="04E898B1" w14:textId="68CC0115" w:rsidR="00E36A36" w:rsidRPr="00E36A36" w:rsidRDefault="00E36A36" w:rsidP="00E36A36">
      <w:r w:rsidRPr="00E36A36">
        <w:t>For any sacrament to be valid (meaning the sacrament truly took place), it must have the proper form, matter, and minister</w:t>
      </w:r>
      <w:r w:rsidR="00227C30">
        <w:t>.</w:t>
      </w:r>
    </w:p>
    <w:p w14:paraId="6A366E2D" w14:textId="77777777" w:rsidR="00E36A36" w:rsidRPr="00E36A36" w:rsidRDefault="00E36A36" w:rsidP="00E36A36">
      <w:r w:rsidRPr="00E36A36">
        <w:t>Matter is the physical sign used in the sacrament. In Confirmation, the matter is the laying on of hands and the anointing with Sacred Chrism oil.</w:t>
      </w:r>
    </w:p>
    <w:p w14:paraId="452DB72C" w14:textId="77777777" w:rsidR="00E36A36" w:rsidRPr="00E36A36" w:rsidRDefault="00E36A36" w:rsidP="00E36A36">
      <w:r w:rsidRPr="00E36A36">
        <w:t xml:space="preserve">Form is the specific words that are spoken. In Confirmation, the form includes the words spoken by the bishop, such as </w:t>
      </w:r>
      <w:r w:rsidRPr="00E36A36">
        <w:rPr>
          <w:i/>
          <w:iCs/>
        </w:rPr>
        <w:t>“Be sealed with the Gift of the Holy Spirit.”</w:t>
      </w:r>
    </w:p>
    <w:p w14:paraId="05D8F25F" w14:textId="7F0FEC97" w:rsidR="00E36A36" w:rsidRPr="00E36A36" w:rsidRDefault="00E36A36" w:rsidP="00E36A36">
      <w:r w:rsidRPr="00E36A36">
        <w:t>Minister is the person who is authorized by the Church to celebrate the sacrament. The ordinary minister of Confirmation is the bishop (and in some cases, a priest who has been given permission</w:t>
      </w:r>
      <w:r w:rsidR="00EF7E94">
        <w:t xml:space="preserve"> by the bishop</w:t>
      </w:r>
      <w:r w:rsidRPr="00E36A36">
        <w:t>).</w:t>
      </w:r>
    </w:p>
    <w:p w14:paraId="6ED6E2C0" w14:textId="16FE4190" w:rsidR="00E36A36" w:rsidRDefault="00E36A36" w:rsidP="00E36A36">
      <w:r w:rsidRPr="00E36A36">
        <w:t>The Church teaches that sacraments are not magic rituals. They are real encounters with God that use visible signs to communicate invisible grace. Because God works through these signs, it is important that the Church celebrates the sacraments the way Jesus intended—</w:t>
      </w:r>
      <w:r w:rsidR="00EF7E94">
        <w:t>with</w:t>
      </w:r>
      <w:r w:rsidRPr="00E36A36">
        <w:t xml:space="preserve"> the correct form, matter, and minister.</w:t>
      </w:r>
    </w:p>
    <w:p w14:paraId="1C7C8B3A" w14:textId="77777777" w:rsidR="000930A8" w:rsidRPr="00E36A36" w:rsidRDefault="000930A8" w:rsidP="00E36A36"/>
    <w:p w14:paraId="44C5E173" w14:textId="77777777" w:rsidR="00E36A36" w:rsidRPr="00EF7E94" w:rsidRDefault="00E36A36" w:rsidP="00E36A36">
      <w:pPr>
        <w:rPr>
          <w:b/>
          <w:bCs/>
        </w:rPr>
      </w:pPr>
      <w:r w:rsidRPr="00EF7E94">
        <w:rPr>
          <w:b/>
          <w:bCs/>
        </w:rPr>
        <w:lastRenderedPageBreak/>
        <w:t>Chrism Oil</w:t>
      </w:r>
    </w:p>
    <w:p w14:paraId="7666E2CC" w14:textId="365108FB" w:rsidR="00E36A36" w:rsidRPr="00E36A36" w:rsidRDefault="00E36A36" w:rsidP="00E36A36">
      <w:r w:rsidRPr="00E36A36">
        <w:t>One important sign in Confirmation is Sacred Chrism oil. This oil</w:t>
      </w:r>
      <w:r w:rsidR="00EF7E94">
        <w:t xml:space="preserve"> is a mixture of olive oil and balsam, and it</w:t>
      </w:r>
      <w:r w:rsidRPr="00E36A36">
        <w:t xml:space="preserve"> is blessed by the bishop. In ancient times, athletes would rub oil on their bodies before competition. The oil strengthened and protected their skin and helped them prepare for the challenge ahead. In a similar way, the Church uses chrism oil in Confirmation as a sign that the Holy Spirit strengthens us and prepares us to live out our faith with courage, even when it is difficult.</w:t>
      </w:r>
    </w:p>
    <w:p w14:paraId="6417AD22" w14:textId="77777777" w:rsidR="00E36A36" w:rsidRPr="00E36A36" w:rsidRDefault="00E36A36" w:rsidP="00E36A36">
      <w:r w:rsidRPr="00E36A36">
        <w:t>When the bishop anoints the confirmand with chrism oil, it shows that the person is being sealed with the Holy Spirit and marked as belonging to Christ forever.</w:t>
      </w:r>
    </w:p>
    <w:p w14:paraId="7B59E975" w14:textId="77777777" w:rsidR="00E36A36" w:rsidRPr="00E36A36" w:rsidRDefault="00000000" w:rsidP="00E36A36">
      <w:r w:rsidRPr="00364482">
        <w:pict w14:anchorId="0062B512">
          <v:rect id="_x0000_i1100" style="width:0;height:1.5pt" o:hralign="center" o:hrstd="t" o:hr="t" fillcolor="#a0a0a0" stroked="f"/>
        </w:pict>
      </w:r>
    </w:p>
    <w:p w14:paraId="435E343A" w14:textId="77777777" w:rsidR="00E36A36" w:rsidRPr="000930A8" w:rsidRDefault="00E36A36" w:rsidP="000930A8">
      <w:pPr>
        <w:spacing w:after="0"/>
        <w:rPr>
          <w:sz w:val="28"/>
          <w:szCs w:val="28"/>
        </w:rPr>
      </w:pPr>
      <w:r w:rsidRPr="000930A8">
        <w:rPr>
          <w:sz w:val="28"/>
          <w:szCs w:val="28"/>
        </w:rPr>
        <w:t>Review Questions</w:t>
      </w:r>
    </w:p>
    <w:p w14:paraId="10065F54" w14:textId="77777777" w:rsidR="00E36A36" w:rsidRDefault="00E36A36" w:rsidP="000930A8">
      <w:pPr>
        <w:spacing w:after="0"/>
      </w:pPr>
      <w:r w:rsidRPr="00E36A36">
        <w:t>Answer the following questions in complete sentences.</w:t>
      </w:r>
    </w:p>
    <w:p w14:paraId="28EFB869" w14:textId="77777777" w:rsidR="000930A8" w:rsidRPr="00E36A36" w:rsidRDefault="000930A8" w:rsidP="000930A8">
      <w:pPr>
        <w:spacing w:after="0"/>
      </w:pPr>
    </w:p>
    <w:p w14:paraId="5F83CD37" w14:textId="77777777" w:rsidR="00E36A36" w:rsidRDefault="00E36A36" w:rsidP="00E36A36">
      <w:r w:rsidRPr="00E36A36">
        <w:t xml:space="preserve">What does the word </w:t>
      </w:r>
      <w:r w:rsidRPr="00E36A36">
        <w:rPr>
          <w:i/>
          <w:iCs/>
        </w:rPr>
        <w:t>confirmation</w:t>
      </w:r>
      <w:r w:rsidRPr="00E36A36">
        <w:t xml:space="preserve"> mean, and what does this tell us about what happens in the sacrament?</w:t>
      </w:r>
    </w:p>
    <w:p w14:paraId="6AB67504" w14:textId="77777777" w:rsidR="000930A8" w:rsidRPr="00E36A36" w:rsidRDefault="00000000" w:rsidP="000930A8">
      <w:r>
        <w:pict w14:anchorId="0E6EF2A9">
          <v:rect id="_x0000_i1101" style="width:0;height:1.5pt" o:hralign="center" o:hrstd="t" o:hr="t" fillcolor="#a0a0a0" stroked="f"/>
        </w:pict>
      </w:r>
    </w:p>
    <w:p w14:paraId="74B400F4" w14:textId="77777777" w:rsidR="000930A8" w:rsidRPr="00E36A36" w:rsidRDefault="00000000" w:rsidP="000930A8">
      <w:r>
        <w:pict w14:anchorId="515FFE95">
          <v:rect id="_x0000_i1102" style="width:0;height:1.5pt" o:hralign="center" o:hrstd="t" o:hr="t" fillcolor="#a0a0a0" stroked="f"/>
        </w:pict>
      </w:r>
    </w:p>
    <w:p w14:paraId="4AD5FD9B" w14:textId="77777777" w:rsidR="000930A8" w:rsidRPr="00E36A36" w:rsidRDefault="000930A8" w:rsidP="00E36A36"/>
    <w:p w14:paraId="5E649D8E" w14:textId="77777777" w:rsidR="00E36A36" w:rsidRDefault="00E36A36" w:rsidP="00E36A36">
      <w:r w:rsidRPr="00E36A36">
        <w:t>Why does the Church use Sacred Chrism oil in Confirmation? How does the athlete example help explain its meaning?</w:t>
      </w:r>
    </w:p>
    <w:p w14:paraId="5A934940" w14:textId="77777777" w:rsidR="000930A8" w:rsidRPr="00E36A36" w:rsidRDefault="00000000" w:rsidP="000930A8">
      <w:r>
        <w:pict w14:anchorId="6300D859">
          <v:rect id="_x0000_i1103" style="width:0;height:1.5pt" o:hralign="center" o:hrstd="t" o:hr="t" fillcolor="#a0a0a0" stroked="f"/>
        </w:pict>
      </w:r>
    </w:p>
    <w:p w14:paraId="5F6DF650" w14:textId="77777777" w:rsidR="000930A8" w:rsidRPr="00E36A36" w:rsidRDefault="00000000" w:rsidP="000930A8">
      <w:r>
        <w:pict w14:anchorId="3278AD0B">
          <v:rect id="_x0000_i1104" style="width:0;height:1.5pt" o:hralign="center" o:hrstd="t" o:hr="t" fillcolor="#a0a0a0" stroked="f"/>
        </w:pict>
      </w:r>
    </w:p>
    <w:p w14:paraId="3BFC8ED8" w14:textId="77777777" w:rsidR="000930A8" w:rsidRPr="00E36A36" w:rsidRDefault="000930A8" w:rsidP="00E36A36"/>
    <w:p w14:paraId="54FD43F9" w14:textId="77777777" w:rsidR="00E36A36" w:rsidRDefault="00E36A36" w:rsidP="00E36A36">
      <w:r w:rsidRPr="00E36A36">
        <w:t xml:space="preserve">What is meant by the </w:t>
      </w:r>
      <w:r w:rsidRPr="00E36A36">
        <w:rPr>
          <w:i/>
          <w:iCs/>
        </w:rPr>
        <w:t>matter</w:t>
      </w:r>
      <w:r w:rsidRPr="00E36A36">
        <w:t xml:space="preserve"> of a sacrament? What is the matter used in Confirmation?</w:t>
      </w:r>
    </w:p>
    <w:p w14:paraId="6FDA8C7B" w14:textId="77777777" w:rsidR="000930A8" w:rsidRPr="00E36A36" w:rsidRDefault="00000000" w:rsidP="000930A8">
      <w:r>
        <w:pict w14:anchorId="5DB52082">
          <v:rect id="_x0000_i1105" style="width:0;height:1.5pt" o:hralign="center" o:hrstd="t" o:hr="t" fillcolor="#a0a0a0" stroked="f"/>
        </w:pict>
      </w:r>
    </w:p>
    <w:p w14:paraId="2E4C40B2" w14:textId="77777777" w:rsidR="000930A8" w:rsidRPr="00E36A36" w:rsidRDefault="00000000" w:rsidP="000930A8">
      <w:r>
        <w:pict w14:anchorId="08ACFFB6">
          <v:rect id="_x0000_i1106" style="width:0;height:1.5pt" o:hralign="center" o:hrstd="t" o:hr="t" fillcolor="#a0a0a0" stroked="f"/>
        </w:pict>
      </w:r>
    </w:p>
    <w:p w14:paraId="744D8A07" w14:textId="77777777" w:rsidR="000930A8" w:rsidRDefault="000930A8" w:rsidP="00E36A36"/>
    <w:p w14:paraId="23A3097B" w14:textId="77777777" w:rsidR="000930A8" w:rsidRDefault="000930A8" w:rsidP="00E36A36"/>
    <w:p w14:paraId="296DA402" w14:textId="77777777" w:rsidR="000930A8" w:rsidRPr="00E36A36" w:rsidRDefault="000930A8" w:rsidP="00E36A36"/>
    <w:p w14:paraId="13259D2C" w14:textId="77777777" w:rsidR="00E36A36" w:rsidRDefault="00E36A36" w:rsidP="00E36A36">
      <w:r w:rsidRPr="00E36A36">
        <w:lastRenderedPageBreak/>
        <w:t xml:space="preserve">What is the </w:t>
      </w:r>
      <w:r w:rsidRPr="00E36A36">
        <w:rPr>
          <w:i/>
          <w:iCs/>
        </w:rPr>
        <w:t>form</w:t>
      </w:r>
      <w:r w:rsidRPr="00E36A36">
        <w:t xml:space="preserve"> of the Sacrament of Confirmation? Why are the words spoken important?</w:t>
      </w:r>
    </w:p>
    <w:p w14:paraId="51FCC451" w14:textId="77777777" w:rsidR="000930A8" w:rsidRPr="00E36A36" w:rsidRDefault="00000000" w:rsidP="000930A8">
      <w:r>
        <w:pict w14:anchorId="542628C4">
          <v:rect id="_x0000_i1107" style="width:0;height:1.5pt" o:hralign="center" o:hrstd="t" o:hr="t" fillcolor="#a0a0a0" stroked="f"/>
        </w:pict>
      </w:r>
    </w:p>
    <w:p w14:paraId="0DB0D69E" w14:textId="6E39B505" w:rsidR="000930A8" w:rsidRDefault="00000000" w:rsidP="00E36A36">
      <w:r>
        <w:pict w14:anchorId="56F6B7FA">
          <v:rect id="_x0000_i1108" style="width:0;height:1.5pt" o:hralign="center" o:hrstd="t" o:hr="t" fillcolor="#a0a0a0" stroked="f"/>
        </w:pict>
      </w:r>
    </w:p>
    <w:p w14:paraId="3E2D850B" w14:textId="77777777" w:rsidR="000930A8" w:rsidRPr="00E36A36" w:rsidRDefault="000930A8" w:rsidP="00E36A36"/>
    <w:p w14:paraId="250B622D" w14:textId="77777777" w:rsidR="00E36A36" w:rsidRDefault="00E36A36" w:rsidP="00E36A36">
      <w:r w:rsidRPr="00E36A36">
        <w:t xml:space="preserve">Who is the ordinary </w:t>
      </w:r>
      <w:r w:rsidRPr="00E36A36">
        <w:rPr>
          <w:i/>
          <w:iCs/>
        </w:rPr>
        <w:t>minister</w:t>
      </w:r>
      <w:r w:rsidRPr="00E36A36">
        <w:t xml:space="preserve"> of Confirmation, and why does it matter who celebrates the sacrament?</w:t>
      </w:r>
    </w:p>
    <w:p w14:paraId="107D8868" w14:textId="77777777" w:rsidR="000930A8" w:rsidRPr="00E36A36" w:rsidRDefault="00000000" w:rsidP="000930A8">
      <w:r>
        <w:pict w14:anchorId="793C1F9C">
          <v:rect id="_x0000_i1109" style="width:0;height:1.5pt" o:hralign="center" o:hrstd="t" o:hr="t" fillcolor="#a0a0a0" stroked="f"/>
        </w:pict>
      </w:r>
    </w:p>
    <w:p w14:paraId="3AE6ADE3" w14:textId="77777777" w:rsidR="000930A8" w:rsidRPr="00E36A36" w:rsidRDefault="00000000" w:rsidP="000930A8">
      <w:r>
        <w:pict w14:anchorId="12959B8F">
          <v:rect id="_x0000_i1110" style="width:0;height:1.5pt" o:hralign="center" o:hrstd="t" o:hr="t" fillcolor="#a0a0a0" stroked="f"/>
        </w:pict>
      </w:r>
    </w:p>
    <w:p w14:paraId="312BD2A0" w14:textId="77777777" w:rsidR="000930A8" w:rsidRPr="00E36A36" w:rsidRDefault="000930A8" w:rsidP="00E36A36"/>
    <w:p w14:paraId="40C20CDF" w14:textId="77777777" w:rsidR="00E36A36" w:rsidRDefault="00E36A36" w:rsidP="00E36A36">
      <w:r w:rsidRPr="00E36A36">
        <w:t>Why is it important that a sacrament has the proper form, matter, and minister in order to be valid?</w:t>
      </w:r>
    </w:p>
    <w:p w14:paraId="74329096" w14:textId="77777777" w:rsidR="000930A8" w:rsidRPr="00E36A36" w:rsidRDefault="00000000" w:rsidP="000930A8">
      <w:r>
        <w:pict w14:anchorId="15F22A39">
          <v:rect id="_x0000_i1111" style="width:0;height:1.5pt" o:hralign="center" o:hrstd="t" o:hr="t" fillcolor="#a0a0a0" stroked="f"/>
        </w:pict>
      </w:r>
    </w:p>
    <w:p w14:paraId="52E1C67F" w14:textId="77777777" w:rsidR="000930A8" w:rsidRPr="00E36A36" w:rsidRDefault="00000000" w:rsidP="000930A8">
      <w:r>
        <w:pict w14:anchorId="064A873B">
          <v:rect id="_x0000_i1112" style="width:0;height:1.5pt" o:hralign="center" o:hrstd="t" o:hr="t" fillcolor="#a0a0a0" stroked="f"/>
        </w:pict>
      </w:r>
    </w:p>
    <w:p w14:paraId="0E5CB757" w14:textId="77777777" w:rsidR="000930A8" w:rsidRPr="00E36A36" w:rsidRDefault="000930A8" w:rsidP="00E36A36"/>
    <w:p w14:paraId="6F74AD83" w14:textId="77777777" w:rsidR="00E36A36" w:rsidRPr="00E36A36" w:rsidRDefault="00E36A36" w:rsidP="00E36A36">
      <w:r w:rsidRPr="00E36A36">
        <w:t>In your own words, explain why the sacraments are not just “magic rituals.”</w:t>
      </w:r>
    </w:p>
    <w:p w14:paraId="4D486833" w14:textId="77777777" w:rsidR="000930A8" w:rsidRPr="00E36A36" w:rsidRDefault="00000000" w:rsidP="000930A8">
      <w:r>
        <w:pict w14:anchorId="28EEF696">
          <v:rect id="_x0000_i1113" style="width:0;height:1.5pt" o:hralign="center" o:hrstd="t" o:hr="t" fillcolor="#a0a0a0" stroked="f"/>
        </w:pict>
      </w:r>
    </w:p>
    <w:p w14:paraId="6DD245EA" w14:textId="77777777" w:rsidR="000930A8" w:rsidRPr="00E36A36" w:rsidRDefault="00000000" w:rsidP="000930A8">
      <w:r>
        <w:pict w14:anchorId="7276A943">
          <v:rect id="_x0000_i1114" style="width:0;height:1.5pt" o:hralign="center" o:hrstd="t" o:hr="t" fillcolor="#a0a0a0" stroked="f"/>
        </w:pict>
      </w:r>
    </w:p>
    <w:p w14:paraId="3FC06B34" w14:textId="77777777" w:rsidR="000930A8" w:rsidRPr="00E36A36" w:rsidRDefault="00000000" w:rsidP="000930A8">
      <w:r>
        <w:pict w14:anchorId="38957D10">
          <v:rect id="_x0000_i1115" style="width:0;height:1.5pt" o:hralign="center" o:hrstd="t" o:hr="t" fillcolor="#a0a0a0" stroked="f"/>
        </w:pict>
      </w:r>
    </w:p>
    <w:p w14:paraId="53DD842E" w14:textId="77777777" w:rsidR="000930A8" w:rsidRPr="00E36A36" w:rsidRDefault="00000000" w:rsidP="000930A8">
      <w:r>
        <w:pict w14:anchorId="59EBA25B">
          <v:rect id="_x0000_i1116" style="width:0;height:1.5pt" o:hralign="center" o:hrstd="t" o:hr="t" fillcolor="#a0a0a0" stroked="f"/>
        </w:pict>
      </w:r>
    </w:p>
    <w:p w14:paraId="46990DD5" w14:textId="77777777" w:rsidR="005F2BE3" w:rsidRDefault="005F2BE3" w:rsidP="00E36A36">
      <w:pPr>
        <w:pStyle w:val="NoSpacing"/>
      </w:pPr>
    </w:p>
    <w:sectPr w:rsidR="005F2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B3E5F"/>
    <w:multiLevelType w:val="multilevel"/>
    <w:tmpl w:val="09F8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209C4"/>
    <w:multiLevelType w:val="multilevel"/>
    <w:tmpl w:val="9D04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1178167">
    <w:abstractNumId w:val="0"/>
  </w:num>
  <w:num w:numId="2" w16cid:durableId="194186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E3"/>
    <w:rsid w:val="000930A8"/>
    <w:rsid w:val="00227C30"/>
    <w:rsid w:val="00364482"/>
    <w:rsid w:val="005F2BE3"/>
    <w:rsid w:val="006678AE"/>
    <w:rsid w:val="00D60B89"/>
    <w:rsid w:val="00D74A43"/>
    <w:rsid w:val="00E36A36"/>
    <w:rsid w:val="00E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2E0"/>
  <w15:chartTrackingRefBased/>
  <w15:docId w15:val="{C357610A-79AB-4BFD-901A-B2F26D89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2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2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2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2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BE3"/>
    <w:rPr>
      <w:rFonts w:eastAsiaTheme="majorEastAsia" w:cstheme="majorBidi"/>
      <w:color w:val="272727" w:themeColor="text1" w:themeTint="D8"/>
    </w:rPr>
  </w:style>
  <w:style w:type="paragraph" w:styleId="Title">
    <w:name w:val="Title"/>
    <w:basedOn w:val="Normal"/>
    <w:next w:val="Normal"/>
    <w:link w:val="TitleChar"/>
    <w:uiPriority w:val="10"/>
    <w:qFormat/>
    <w:rsid w:val="005F2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BE3"/>
    <w:pPr>
      <w:spacing w:before="160"/>
      <w:jc w:val="center"/>
    </w:pPr>
    <w:rPr>
      <w:i/>
      <w:iCs/>
      <w:color w:val="404040" w:themeColor="text1" w:themeTint="BF"/>
    </w:rPr>
  </w:style>
  <w:style w:type="character" w:customStyle="1" w:styleId="QuoteChar">
    <w:name w:val="Quote Char"/>
    <w:basedOn w:val="DefaultParagraphFont"/>
    <w:link w:val="Quote"/>
    <w:uiPriority w:val="29"/>
    <w:rsid w:val="005F2BE3"/>
    <w:rPr>
      <w:i/>
      <w:iCs/>
      <w:color w:val="404040" w:themeColor="text1" w:themeTint="BF"/>
    </w:rPr>
  </w:style>
  <w:style w:type="paragraph" w:styleId="ListParagraph">
    <w:name w:val="List Paragraph"/>
    <w:basedOn w:val="Normal"/>
    <w:uiPriority w:val="34"/>
    <w:qFormat/>
    <w:rsid w:val="005F2BE3"/>
    <w:pPr>
      <w:ind w:left="720"/>
      <w:contextualSpacing/>
    </w:pPr>
  </w:style>
  <w:style w:type="character" w:styleId="IntenseEmphasis">
    <w:name w:val="Intense Emphasis"/>
    <w:basedOn w:val="DefaultParagraphFont"/>
    <w:uiPriority w:val="21"/>
    <w:qFormat/>
    <w:rsid w:val="005F2BE3"/>
    <w:rPr>
      <w:i/>
      <w:iCs/>
      <w:color w:val="0F4761" w:themeColor="accent1" w:themeShade="BF"/>
    </w:rPr>
  </w:style>
  <w:style w:type="paragraph" w:styleId="IntenseQuote">
    <w:name w:val="Intense Quote"/>
    <w:basedOn w:val="Normal"/>
    <w:next w:val="Normal"/>
    <w:link w:val="IntenseQuoteChar"/>
    <w:uiPriority w:val="30"/>
    <w:qFormat/>
    <w:rsid w:val="005F2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BE3"/>
    <w:rPr>
      <w:i/>
      <w:iCs/>
      <w:color w:val="0F4761" w:themeColor="accent1" w:themeShade="BF"/>
    </w:rPr>
  </w:style>
  <w:style w:type="character" w:styleId="IntenseReference">
    <w:name w:val="Intense Reference"/>
    <w:basedOn w:val="DefaultParagraphFont"/>
    <w:uiPriority w:val="32"/>
    <w:qFormat/>
    <w:rsid w:val="005F2BE3"/>
    <w:rPr>
      <w:b/>
      <w:bCs/>
      <w:smallCaps/>
      <w:color w:val="0F4761" w:themeColor="accent1" w:themeShade="BF"/>
      <w:spacing w:val="5"/>
    </w:rPr>
  </w:style>
  <w:style w:type="paragraph" w:styleId="NoSpacing">
    <w:name w:val="No Spacing"/>
    <w:uiPriority w:val="1"/>
    <w:qFormat/>
    <w:rsid w:val="00E36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23b49c-f0b5-4513-834b-68c73ce32c1f" xsi:nil="true"/>
    <lcf76f155ced4ddcb4097134ff3c332f xmlns="9add41b4-9969-4447-85b5-109399966e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96AD5E4C56AB48926630BF71DDB4A3" ma:contentTypeVersion="15" ma:contentTypeDescription="Create a new document." ma:contentTypeScope="" ma:versionID="e0110400d32cc81b20c3e5115b6bd687">
  <xsd:schema xmlns:xsd="http://www.w3.org/2001/XMLSchema" xmlns:xs="http://www.w3.org/2001/XMLSchema" xmlns:p="http://schemas.microsoft.com/office/2006/metadata/properties" xmlns:ns2="9add41b4-9969-4447-85b5-109399966e81" xmlns:ns3="5723b49c-f0b5-4513-834b-68c73ce32c1f" targetNamespace="http://schemas.microsoft.com/office/2006/metadata/properties" ma:root="true" ma:fieldsID="d3bd371bdf183a0f8ab7934c9be9a154" ns2:_="" ns3:_="">
    <xsd:import namespace="9add41b4-9969-4447-85b5-109399966e81"/>
    <xsd:import namespace="5723b49c-f0b5-4513-834b-68c73ce32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41b4-9969-4447-85b5-109399966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81d31-3855-4b9b-957a-633d23a9ab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3b49c-f0b5-4513-834b-68c73ce32c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9bbff7-c070-4fd2-85b0-fba457302f26}" ma:internalName="TaxCatchAll" ma:showField="CatchAllData" ma:web="5723b49c-f0b5-4513-834b-68c73ce32c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90989-2D44-475C-A768-90C6C4A82C1A}">
  <ds:schemaRefs>
    <ds:schemaRef ds:uri="http://schemas.microsoft.com/office/2006/metadata/properties"/>
    <ds:schemaRef ds:uri="http://schemas.microsoft.com/office/infopath/2007/PartnerControls"/>
    <ds:schemaRef ds:uri="5723b49c-f0b5-4513-834b-68c73ce32c1f"/>
    <ds:schemaRef ds:uri="9add41b4-9969-4447-85b5-109399966e81"/>
  </ds:schemaRefs>
</ds:datastoreItem>
</file>

<file path=customXml/itemProps2.xml><?xml version="1.0" encoding="utf-8"?>
<ds:datastoreItem xmlns:ds="http://schemas.openxmlformats.org/officeDocument/2006/customXml" ds:itemID="{D20305E9-79BE-4FF0-B8D6-60D829967397}">
  <ds:schemaRefs>
    <ds:schemaRef ds:uri="http://schemas.microsoft.com/sharepoint/v3/contenttype/forms"/>
  </ds:schemaRefs>
</ds:datastoreItem>
</file>

<file path=customXml/itemProps3.xml><?xml version="1.0" encoding="utf-8"?>
<ds:datastoreItem xmlns:ds="http://schemas.openxmlformats.org/officeDocument/2006/customXml" ds:itemID="{1CB270BE-9A30-4B37-8A03-48EB7423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d41b4-9969-4447-85b5-109399966e81"/>
    <ds:schemaRef ds:uri="5723b49c-f0b5-4513-834b-68c73ce32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Hubbard</dc:creator>
  <cp:keywords/>
  <dc:description/>
  <cp:lastModifiedBy>Monica Hubbard</cp:lastModifiedBy>
  <cp:revision>6</cp:revision>
  <dcterms:created xsi:type="dcterms:W3CDTF">2026-02-03T19:42:00Z</dcterms:created>
  <dcterms:modified xsi:type="dcterms:W3CDTF">2026-02-03T21:19:00Z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0x0101003496AD5E4C56AB48926630BF71DDB4A3</vt:lpwstr>
  </property>
  <property fmtid="{D5CDD505-2E9C-101B-9397-08002B2CF9AE}" pid="3" name="MediaServiceImageTags">
    <vt:lpwstr/>
  </property>
</Properties>
</file>